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439" w:rsidRPr="00B739B7" w:rsidRDefault="00B739B7" w:rsidP="005F4747">
      <w:pPr>
        <w:jc w:val="center"/>
        <w:rPr>
          <w:b/>
        </w:rPr>
      </w:pPr>
      <w:r w:rsidRPr="00B739B7"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5810885</wp:posOffset>
            </wp:positionH>
            <wp:positionV relativeFrom="paragraph">
              <wp:posOffset>0</wp:posOffset>
            </wp:positionV>
            <wp:extent cx="1597660" cy="866775"/>
            <wp:effectExtent l="0" t="0" r="2540" b="9525"/>
            <wp:wrapThrough wrapText="bothSides">
              <wp:wrapPolygon edited="0">
                <wp:start x="0" y="0"/>
                <wp:lineTo x="0" y="21363"/>
                <wp:lineTo x="21377" y="21363"/>
                <wp:lineTo x="21377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CR PAC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66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39B7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-575945</wp:posOffset>
            </wp:positionH>
            <wp:positionV relativeFrom="paragraph">
              <wp:posOffset>5080</wp:posOffset>
            </wp:positionV>
            <wp:extent cx="1438275" cy="1552575"/>
            <wp:effectExtent l="0" t="0" r="9525" b="9525"/>
            <wp:wrapThrough wrapText="bothSides">
              <wp:wrapPolygon edited="0">
                <wp:start x="0" y="0"/>
                <wp:lineTo x="0" y="21467"/>
                <wp:lineTo x="21457" y="21467"/>
                <wp:lineTo x="21457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d05 FFPJ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747" w:rsidRPr="00B739B7">
        <w:rPr>
          <w:b/>
        </w:rPr>
        <w:t>FEDERATION FRANÇAISE DE PETANQUE ET JEU PROVENCAL</w:t>
      </w:r>
    </w:p>
    <w:p w:rsidR="005F4747" w:rsidRPr="00B739B7" w:rsidRDefault="005F4747" w:rsidP="005F4747">
      <w:pPr>
        <w:jc w:val="center"/>
        <w:rPr>
          <w:b/>
        </w:rPr>
      </w:pPr>
      <w:r w:rsidRPr="00B739B7">
        <w:rPr>
          <w:b/>
        </w:rPr>
        <w:t>REGION PROVENCE-ALPES-COTE- D’AZUR</w:t>
      </w:r>
    </w:p>
    <w:p w:rsidR="005F4747" w:rsidRPr="00B739B7" w:rsidRDefault="005F4747" w:rsidP="005F4747">
      <w:pPr>
        <w:jc w:val="center"/>
        <w:rPr>
          <w:b/>
        </w:rPr>
      </w:pPr>
      <w:r w:rsidRPr="00B739B7">
        <w:rPr>
          <w:b/>
        </w:rPr>
        <w:t xml:space="preserve">COMITE DES HAUTES-ALPES </w:t>
      </w:r>
    </w:p>
    <w:p w:rsidR="00B739B7" w:rsidRPr="00B739B7" w:rsidRDefault="00B739B7" w:rsidP="00B739B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5062855</wp:posOffset>
            </wp:positionH>
            <wp:positionV relativeFrom="paragraph">
              <wp:posOffset>172085</wp:posOffset>
            </wp:positionV>
            <wp:extent cx="1343025" cy="762000"/>
            <wp:effectExtent l="0" t="0" r="9525" b="0"/>
            <wp:wrapThrough wrapText="bothSides">
              <wp:wrapPolygon edited="0">
                <wp:start x="0" y="0"/>
                <wp:lineTo x="0" y="21060"/>
                <wp:lineTo x="21447" y="21060"/>
                <wp:lineTo x="21447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FFPJ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Siège Social : </w:t>
      </w:r>
      <w:proofErr w:type="spellStart"/>
      <w:r w:rsidRPr="00B739B7">
        <w:rPr>
          <w:b/>
          <w:sz w:val="20"/>
          <w:szCs w:val="20"/>
        </w:rPr>
        <w:t>Micropolis</w:t>
      </w:r>
      <w:proofErr w:type="spellEnd"/>
      <w:r w:rsidRPr="00B739B7">
        <w:rPr>
          <w:b/>
          <w:sz w:val="20"/>
          <w:szCs w:val="20"/>
        </w:rPr>
        <w:t xml:space="preserve"> -</w:t>
      </w:r>
      <w:proofErr w:type="spellStart"/>
      <w:r w:rsidRPr="00B739B7">
        <w:rPr>
          <w:b/>
          <w:sz w:val="20"/>
          <w:szCs w:val="20"/>
        </w:rPr>
        <w:t>Batiment</w:t>
      </w:r>
      <w:proofErr w:type="spellEnd"/>
      <w:r w:rsidRPr="00B739B7">
        <w:rPr>
          <w:b/>
          <w:sz w:val="20"/>
          <w:szCs w:val="20"/>
        </w:rPr>
        <w:t xml:space="preserve"> Ferme Belle Aureille</w:t>
      </w:r>
      <w:r>
        <w:t xml:space="preserve"> </w:t>
      </w:r>
      <w:r w:rsidRPr="00B739B7">
        <w:rPr>
          <w:b/>
          <w:sz w:val="20"/>
          <w:szCs w:val="20"/>
        </w:rPr>
        <w:t>05000 GAP</w:t>
      </w:r>
      <w:r w:rsidRPr="00B739B7">
        <w:rPr>
          <w:sz w:val="20"/>
          <w:szCs w:val="20"/>
        </w:rPr>
        <w:t xml:space="preserve"> </w:t>
      </w:r>
    </w:p>
    <w:p w:rsidR="00B739B7" w:rsidRDefault="00B739B7" w:rsidP="008977B5">
      <w:pPr>
        <w:jc w:val="center"/>
        <w:rPr>
          <w:sz w:val="20"/>
          <w:szCs w:val="20"/>
        </w:rPr>
      </w:pPr>
      <w:r w:rsidRPr="00B739B7">
        <w:rPr>
          <w:sz w:val="20"/>
          <w:szCs w:val="20"/>
        </w:rPr>
        <w:t xml:space="preserve">Mail : </w:t>
      </w:r>
      <w:hyperlink r:id="rId9" w:history="1">
        <w:r w:rsidRPr="00B739B7">
          <w:rPr>
            <w:rStyle w:val="Lienhypertexte"/>
            <w:sz w:val="20"/>
            <w:szCs w:val="20"/>
          </w:rPr>
          <w:t>cd05@petanque.fr</w:t>
        </w:r>
      </w:hyperlink>
      <w:r w:rsidRPr="00B739B7">
        <w:rPr>
          <w:sz w:val="20"/>
          <w:szCs w:val="20"/>
        </w:rPr>
        <w:t xml:space="preserve"> site internet : </w:t>
      </w:r>
      <w:hyperlink r:id="rId10" w:history="1">
        <w:r w:rsidRPr="00DB69DF">
          <w:rPr>
            <w:rStyle w:val="Lienhypertexte"/>
            <w:sz w:val="20"/>
            <w:szCs w:val="20"/>
          </w:rPr>
          <w:t>www.ffpjp05.fr</w:t>
        </w:r>
      </w:hyperlink>
      <w:r>
        <w:rPr>
          <w:sz w:val="20"/>
          <w:szCs w:val="20"/>
        </w:rPr>
        <w:t xml:space="preserve"> </w:t>
      </w:r>
      <w:r w:rsidRPr="00B739B7">
        <w:rPr>
          <w:sz w:val="20"/>
          <w:szCs w:val="20"/>
        </w:rPr>
        <w:t xml:space="preserve">Tél : </w:t>
      </w:r>
      <w:r w:rsidRPr="00B739B7">
        <w:rPr>
          <w:b/>
          <w:color w:val="4472C4" w:themeColor="accent1"/>
          <w:sz w:val="20"/>
          <w:szCs w:val="20"/>
        </w:rPr>
        <w:t>04 92 50 99 46</w:t>
      </w:r>
      <w:r w:rsidRPr="00B739B7">
        <w:rPr>
          <w:color w:val="4472C4" w:themeColor="accent1"/>
          <w:sz w:val="20"/>
          <w:szCs w:val="20"/>
        </w:rPr>
        <w:t xml:space="preserve"> </w:t>
      </w:r>
    </w:p>
    <w:p w:rsidR="00B739B7" w:rsidRDefault="00B739B7" w:rsidP="00B739B7">
      <w:pPr>
        <w:rPr>
          <w:sz w:val="20"/>
          <w:szCs w:val="20"/>
        </w:rPr>
      </w:pPr>
    </w:p>
    <w:p w:rsidR="00B739B7" w:rsidRDefault="00B739B7" w:rsidP="00B739B7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77B5" w:rsidTr="008977B5">
        <w:tc>
          <w:tcPr>
            <w:tcW w:w="9062" w:type="dxa"/>
          </w:tcPr>
          <w:p w:rsidR="008977B5" w:rsidRDefault="008977B5" w:rsidP="008977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B4EF0" w:rsidRDefault="004B4EF0" w:rsidP="008977B5">
            <w:pPr>
              <w:jc w:val="center"/>
              <w:rPr>
                <w:rFonts w:ascii="Franklin Gothic Medium" w:hAnsi="Franklin Gothic Medium" w:cs="Times New Roman"/>
                <w:b/>
                <w:color w:val="1F3864" w:themeColor="accent1" w:themeShade="80"/>
                <w:sz w:val="48"/>
                <w:szCs w:val="48"/>
              </w:rPr>
            </w:pPr>
            <w:r>
              <w:rPr>
                <w:rFonts w:ascii="Franklin Gothic Medium" w:hAnsi="Franklin Gothic Medium" w:cs="Times New Roman"/>
                <w:b/>
                <w:color w:val="1F3864" w:themeColor="accent1" w:themeShade="80"/>
                <w:sz w:val="48"/>
                <w:szCs w:val="48"/>
              </w:rPr>
              <w:t>Trophée Intergénérationnel 2019</w:t>
            </w:r>
          </w:p>
          <w:p w:rsidR="004B4EF0" w:rsidRDefault="004B4EF0" w:rsidP="008977B5">
            <w:pPr>
              <w:jc w:val="center"/>
              <w:rPr>
                <w:rFonts w:ascii="Franklin Gothic Medium" w:hAnsi="Franklin Gothic Medium" w:cs="Times New Roman"/>
                <w:b/>
                <w:color w:val="1F3864" w:themeColor="accent1" w:themeShade="80"/>
                <w:sz w:val="48"/>
                <w:szCs w:val="48"/>
              </w:rPr>
            </w:pPr>
            <w:r>
              <w:rPr>
                <w:rFonts w:ascii="Franklin Gothic Medium" w:hAnsi="Franklin Gothic Medium" w:cs="Times New Roman"/>
                <w:b/>
                <w:color w:val="1F3864" w:themeColor="accent1" w:themeShade="80"/>
                <w:sz w:val="48"/>
                <w:szCs w:val="48"/>
              </w:rPr>
              <w:t xml:space="preserve">Dimanche 31 mars à Gap </w:t>
            </w:r>
          </w:p>
          <w:p w:rsidR="004B4EF0" w:rsidRPr="004B4EF0" w:rsidRDefault="004B4EF0" w:rsidP="008977B5">
            <w:pPr>
              <w:jc w:val="center"/>
              <w:rPr>
                <w:rFonts w:ascii="Franklin Gothic Medium" w:hAnsi="Franklin Gothic Medium" w:cs="Times New Roman"/>
                <w:b/>
                <w:color w:val="1F3864" w:themeColor="accent1" w:themeShade="80"/>
                <w:sz w:val="32"/>
                <w:szCs w:val="32"/>
              </w:rPr>
            </w:pPr>
            <w:r w:rsidRPr="004B4EF0">
              <w:rPr>
                <w:rFonts w:ascii="Franklin Gothic Medium" w:hAnsi="Franklin Gothic Medium" w:cs="Times New Roman"/>
                <w:b/>
                <w:color w:val="1F3864" w:themeColor="accent1" w:themeShade="80"/>
                <w:sz w:val="32"/>
                <w:szCs w:val="32"/>
              </w:rPr>
              <w:t>La Pépinière</w:t>
            </w:r>
          </w:p>
          <w:p w:rsidR="008977B5" w:rsidRPr="008977B5" w:rsidRDefault="00C75580" w:rsidP="008977B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Organisation : CD05</w:t>
            </w:r>
          </w:p>
          <w:p w:rsidR="008977B5" w:rsidRDefault="008977B5" w:rsidP="008977B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4B4EF0" w:rsidRDefault="004B4EF0" w:rsidP="00BE42A6">
      <w:pPr>
        <w:jc w:val="center"/>
        <w:rPr>
          <w:b/>
          <w:color w:val="FF0000"/>
          <w:sz w:val="36"/>
          <w:szCs w:val="36"/>
        </w:rPr>
      </w:pPr>
    </w:p>
    <w:p w:rsidR="004B4EF0" w:rsidRPr="004B4EF0" w:rsidRDefault="004B4EF0" w:rsidP="004B4EF0">
      <w:pPr>
        <w:pStyle w:val="Paragraphedeliste"/>
        <w:numPr>
          <w:ilvl w:val="0"/>
          <w:numId w:val="2"/>
        </w:numPr>
        <w:rPr>
          <w:b/>
          <w:sz w:val="28"/>
          <w:szCs w:val="28"/>
        </w:rPr>
      </w:pPr>
      <w:r w:rsidRPr="004B4EF0">
        <w:rPr>
          <w:b/>
          <w:sz w:val="28"/>
          <w:szCs w:val="28"/>
        </w:rPr>
        <w:t>Le concours se déroule en doublette formée, trois boules chacun.</w:t>
      </w:r>
    </w:p>
    <w:p w:rsidR="004B4EF0" w:rsidRPr="004B4EF0" w:rsidRDefault="004B4EF0" w:rsidP="004B4EF0">
      <w:pPr>
        <w:pStyle w:val="Paragraphedeliste"/>
        <w:numPr>
          <w:ilvl w:val="0"/>
          <w:numId w:val="2"/>
        </w:numPr>
        <w:rPr>
          <w:b/>
          <w:sz w:val="28"/>
          <w:szCs w:val="28"/>
        </w:rPr>
      </w:pPr>
      <w:r w:rsidRPr="004B4EF0">
        <w:rPr>
          <w:b/>
          <w:sz w:val="28"/>
          <w:szCs w:val="28"/>
        </w:rPr>
        <w:t>L’équipe est composée d’un adulte licencié à la FFPJP et d’un jeune</w:t>
      </w:r>
      <w:r w:rsidRPr="004B4EF0">
        <w:rPr>
          <w:b/>
          <w:sz w:val="28"/>
          <w:szCs w:val="28"/>
        </w:rPr>
        <w:t xml:space="preserve"> </w:t>
      </w:r>
      <w:r w:rsidRPr="004B4EF0">
        <w:rPr>
          <w:b/>
          <w:sz w:val="28"/>
          <w:szCs w:val="28"/>
        </w:rPr>
        <w:t xml:space="preserve">âgé de quinze ans au plus en 2019, soit de catégorie « </w:t>
      </w:r>
      <w:r w:rsidRPr="004B4EF0">
        <w:rPr>
          <w:b/>
          <w:i/>
          <w:sz w:val="28"/>
          <w:szCs w:val="28"/>
        </w:rPr>
        <w:t>cadet</w:t>
      </w:r>
      <w:r w:rsidRPr="004B4EF0">
        <w:rPr>
          <w:b/>
          <w:sz w:val="28"/>
          <w:szCs w:val="28"/>
        </w:rPr>
        <w:t xml:space="preserve"> »</w:t>
      </w:r>
      <w:r w:rsidRPr="004B4EF0">
        <w:rPr>
          <w:b/>
          <w:sz w:val="28"/>
          <w:szCs w:val="28"/>
        </w:rPr>
        <w:t xml:space="preserve"> </w:t>
      </w:r>
      <w:r w:rsidRPr="004B4EF0">
        <w:rPr>
          <w:b/>
          <w:sz w:val="28"/>
          <w:szCs w:val="28"/>
        </w:rPr>
        <w:t>maximum.</w:t>
      </w:r>
    </w:p>
    <w:p w:rsidR="004B4EF0" w:rsidRPr="004B4EF0" w:rsidRDefault="004B4EF0" w:rsidP="004B4EF0">
      <w:pPr>
        <w:pStyle w:val="Paragraphedeliste"/>
        <w:numPr>
          <w:ilvl w:val="0"/>
          <w:numId w:val="2"/>
        </w:numPr>
        <w:rPr>
          <w:b/>
          <w:sz w:val="28"/>
          <w:szCs w:val="28"/>
        </w:rPr>
      </w:pPr>
      <w:r w:rsidRPr="004B4EF0">
        <w:rPr>
          <w:b/>
          <w:sz w:val="28"/>
          <w:szCs w:val="28"/>
        </w:rPr>
        <w:t>Un junior licencié peut participer au concours à condition qu’il joue avec</w:t>
      </w:r>
      <w:r w:rsidRPr="004B4EF0">
        <w:rPr>
          <w:b/>
          <w:sz w:val="28"/>
          <w:szCs w:val="28"/>
        </w:rPr>
        <w:t xml:space="preserve"> </w:t>
      </w:r>
      <w:r w:rsidRPr="004B4EF0">
        <w:rPr>
          <w:b/>
          <w:sz w:val="28"/>
          <w:szCs w:val="28"/>
        </w:rPr>
        <w:t>un jeune de catégorie inférieure et qu’ils soient tous les deux</w:t>
      </w:r>
      <w:r w:rsidRPr="004B4EF0">
        <w:rPr>
          <w:b/>
          <w:sz w:val="28"/>
          <w:szCs w:val="28"/>
        </w:rPr>
        <w:t xml:space="preserve"> </w:t>
      </w:r>
      <w:r w:rsidRPr="004B4EF0">
        <w:rPr>
          <w:b/>
          <w:sz w:val="28"/>
          <w:szCs w:val="28"/>
        </w:rPr>
        <w:t>accompagnés d’un adulte qui dépose sa licence à la table de marque.</w:t>
      </w:r>
    </w:p>
    <w:p w:rsidR="004B4EF0" w:rsidRDefault="004B4EF0" w:rsidP="00BE42A6">
      <w:pPr>
        <w:jc w:val="center"/>
        <w:rPr>
          <w:b/>
          <w:color w:val="FF0000"/>
          <w:sz w:val="36"/>
          <w:szCs w:val="36"/>
        </w:rPr>
      </w:pPr>
    </w:p>
    <w:p w:rsidR="005F4747" w:rsidRPr="00BE42A6" w:rsidRDefault="00BE42A6" w:rsidP="00BE42A6">
      <w:pPr>
        <w:jc w:val="center"/>
        <w:rPr>
          <w:b/>
          <w:sz w:val="36"/>
          <w:szCs w:val="36"/>
        </w:rPr>
      </w:pPr>
      <w:r w:rsidRPr="00BE42A6">
        <w:rPr>
          <w:rFonts w:ascii="Franklin Gothic Medium" w:hAnsi="Franklin Gothic Medium"/>
          <w:b/>
          <w:i/>
          <w:sz w:val="32"/>
          <w:szCs w:val="32"/>
          <w:u w:val="single"/>
        </w:rPr>
        <w:t>PROGRAMME</w:t>
      </w:r>
      <w:r w:rsidRPr="00BE42A6">
        <w:rPr>
          <w:rFonts w:ascii="Franklin Gothic Medium" w:hAnsi="Franklin Gothic Medium"/>
          <w:b/>
          <w:i/>
          <w:sz w:val="32"/>
          <w:szCs w:val="32"/>
        </w:rPr>
        <w:t> </w:t>
      </w:r>
      <w:r>
        <w:rPr>
          <w:b/>
          <w:sz w:val="36"/>
          <w:szCs w:val="36"/>
        </w:rPr>
        <w:t xml:space="preserve">: </w:t>
      </w:r>
      <w:bookmarkStart w:id="0" w:name="_GoBack"/>
      <w:bookmarkEnd w:id="0"/>
    </w:p>
    <w:p w:rsidR="008977B5" w:rsidRPr="008977B5" w:rsidRDefault="004B4EF0" w:rsidP="008977B5">
      <w:pPr>
        <w:pStyle w:val="Paragraphedeliste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13H30 </w:t>
      </w:r>
      <w:r w:rsidR="008977B5" w:rsidRPr="008977B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: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Inscriptions</w:t>
      </w:r>
    </w:p>
    <w:p w:rsidR="008977B5" w:rsidRPr="008977B5" w:rsidRDefault="004B4EF0" w:rsidP="008977B5">
      <w:pPr>
        <w:pStyle w:val="Paragraphedeliste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14H00</w:t>
      </w:r>
      <w:r w:rsidR="008977B5" w:rsidRPr="008977B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 :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Tirage</w:t>
      </w:r>
    </w:p>
    <w:p w:rsidR="008977B5" w:rsidRPr="008977B5" w:rsidRDefault="004B4EF0" w:rsidP="008977B5">
      <w:pPr>
        <w:pStyle w:val="Paragraphedeliste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4 </w:t>
      </w:r>
      <w:r w:rsidR="008977B5" w:rsidRPr="008977B5">
        <w:rPr>
          <w:rFonts w:ascii="Times New Roman" w:hAnsi="Times New Roman" w:cs="Times New Roman"/>
          <w:b/>
          <w:sz w:val="36"/>
          <w:szCs w:val="36"/>
        </w:rPr>
        <w:t>Parties en 1</w:t>
      </w:r>
      <w:r>
        <w:rPr>
          <w:rFonts w:ascii="Times New Roman" w:hAnsi="Times New Roman" w:cs="Times New Roman"/>
          <w:b/>
          <w:sz w:val="36"/>
          <w:szCs w:val="36"/>
        </w:rPr>
        <w:t>1</w:t>
      </w:r>
      <w:r w:rsidR="008977B5" w:rsidRPr="008977B5">
        <w:rPr>
          <w:rFonts w:ascii="Times New Roman" w:hAnsi="Times New Roman" w:cs="Times New Roman"/>
          <w:b/>
          <w:sz w:val="36"/>
          <w:szCs w:val="36"/>
        </w:rPr>
        <w:t xml:space="preserve"> Points</w:t>
      </w:r>
    </w:p>
    <w:p w:rsidR="00BE42A6" w:rsidRDefault="00BE42A6" w:rsidP="008977B5">
      <w:pPr>
        <w:rPr>
          <w:rFonts w:ascii="Times New Roman" w:hAnsi="Times New Roman" w:cs="Times New Roman"/>
          <w:sz w:val="32"/>
          <w:szCs w:val="32"/>
        </w:rPr>
      </w:pPr>
    </w:p>
    <w:p w:rsidR="00BE42A6" w:rsidRDefault="008977B5" w:rsidP="008977B5">
      <w:pPr>
        <w:rPr>
          <w:rFonts w:ascii="Times New Roman" w:hAnsi="Times New Roman" w:cs="Times New Roman"/>
          <w:color w:val="1F3864" w:themeColor="accent1" w:themeShade="80"/>
          <w:sz w:val="32"/>
          <w:szCs w:val="32"/>
        </w:rPr>
      </w:pPr>
      <w:r w:rsidRPr="008977B5">
        <w:rPr>
          <w:rFonts w:ascii="Times New Roman" w:hAnsi="Times New Roman" w:cs="Times New Roman"/>
          <w:sz w:val="32"/>
          <w:szCs w:val="32"/>
        </w:rPr>
        <w:t>Délégué</w:t>
      </w:r>
      <w:r w:rsidR="004B4EF0">
        <w:rPr>
          <w:rFonts w:ascii="Times New Roman" w:hAnsi="Times New Roman" w:cs="Times New Roman"/>
          <w:sz w:val="32"/>
          <w:szCs w:val="32"/>
        </w:rPr>
        <w:t xml:space="preserve"> </w:t>
      </w:r>
      <w:r w:rsidRPr="008977B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4B4EF0">
        <w:rPr>
          <w:rFonts w:ascii="Times New Roman" w:hAnsi="Times New Roman" w:cs="Times New Roman"/>
          <w:b/>
          <w:color w:val="1F3864" w:themeColor="accent1" w:themeShade="80"/>
          <w:sz w:val="32"/>
          <w:szCs w:val="32"/>
        </w:rPr>
        <w:t xml:space="preserve">Christian </w:t>
      </w:r>
      <w:proofErr w:type="spellStart"/>
      <w:r w:rsidR="004B4EF0">
        <w:rPr>
          <w:rFonts w:ascii="Times New Roman" w:hAnsi="Times New Roman" w:cs="Times New Roman"/>
          <w:b/>
          <w:color w:val="1F3864" w:themeColor="accent1" w:themeShade="80"/>
          <w:sz w:val="32"/>
          <w:szCs w:val="32"/>
        </w:rPr>
        <w:t>Gilardeau</w:t>
      </w:r>
      <w:proofErr w:type="spellEnd"/>
      <w:r w:rsidR="004B4EF0">
        <w:rPr>
          <w:rFonts w:ascii="Times New Roman" w:hAnsi="Times New Roman" w:cs="Times New Roman"/>
          <w:b/>
          <w:color w:val="1F3864" w:themeColor="accent1" w:themeShade="80"/>
          <w:sz w:val="32"/>
          <w:szCs w:val="32"/>
        </w:rPr>
        <w:t xml:space="preserve">             </w:t>
      </w:r>
      <w:r w:rsidRPr="008977B5">
        <w:rPr>
          <w:rFonts w:ascii="Times New Roman" w:hAnsi="Times New Roman" w:cs="Times New Roman"/>
          <w:sz w:val="32"/>
          <w:szCs w:val="32"/>
        </w:rPr>
        <w:t>Arbitre</w:t>
      </w:r>
      <w:r>
        <w:rPr>
          <w:rFonts w:ascii="Times New Roman" w:hAnsi="Times New Roman" w:cs="Times New Roman"/>
          <w:sz w:val="32"/>
          <w:szCs w:val="32"/>
        </w:rPr>
        <w:t> :</w:t>
      </w:r>
      <w:r w:rsidRPr="008977B5">
        <w:rPr>
          <w:rFonts w:ascii="Times New Roman" w:hAnsi="Times New Roman" w:cs="Times New Roman"/>
          <w:sz w:val="32"/>
          <w:szCs w:val="32"/>
        </w:rPr>
        <w:t xml:space="preserve"> </w:t>
      </w:r>
      <w:r w:rsidRPr="008977B5">
        <w:rPr>
          <w:rFonts w:ascii="Times New Roman" w:hAnsi="Times New Roman" w:cs="Times New Roman"/>
          <w:b/>
          <w:color w:val="1F3864" w:themeColor="accent1" w:themeShade="80"/>
          <w:sz w:val="32"/>
          <w:szCs w:val="32"/>
        </w:rPr>
        <w:t xml:space="preserve">Patrick </w:t>
      </w:r>
      <w:proofErr w:type="spellStart"/>
      <w:r w:rsidRPr="008977B5">
        <w:rPr>
          <w:rFonts w:ascii="Times New Roman" w:hAnsi="Times New Roman" w:cs="Times New Roman"/>
          <w:b/>
          <w:color w:val="1F3864" w:themeColor="accent1" w:themeShade="80"/>
          <w:sz w:val="32"/>
          <w:szCs w:val="32"/>
        </w:rPr>
        <w:t>Dastrevigne</w:t>
      </w:r>
      <w:proofErr w:type="spellEnd"/>
      <w:r w:rsidRPr="008977B5">
        <w:rPr>
          <w:rFonts w:ascii="Times New Roman" w:hAnsi="Times New Roman" w:cs="Times New Roman"/>
          <w:color w:val="1F3864" w:themeColor="accent1" w:themeShade="80"/>
          <w:sz w:val="32"/>
          <w:szCs w:val="32"/>
        </w:rPr>
        <w:t xml:space="preserve"> </w:t>
      </w:r>
    </w:p>
    <w:p w:rsidR="00BE42A6" w:rsidRPr="00BE42A6" w:rsidRDefault="00BE42A6" w:rsidP="004B4EF0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2A6">
        <w:rPr>
          <w:rFonts w:ascii="Times New Roman" w:hAnsi="Times New Roman" w:cs="Times New Roman"/>
          <w:sz w:val="28"/>
          <w:szCs w:val="28"/>
        </w:rPr>
        <w:t xml:space="preserve">Frais de participation : </w:t>
      </w:r>
      <w:r w:rsidR="004B4EF0">
        <w:rPr>
          <w:rFonts w:ascii="Times New Roman" w:hAnsi="Times New Roman" w:cs="Times New Roman"/>
          <w:b/>
          <w:sz w:val="28"/>
          <w:szCs w:val="28"/>
        </w:rPr>
        <w:t>Aucuns</w:t>
      </w:r>
    </w:p>
    <w:p w:rsidR="008977B5" w:rsidRPr="008977B5" w:rsidRDefault="008977B5" w:rsidP="008977B5">
      <w:pPr>
        <w:rPr>
          <w:rFonts w:ascii="Times New Roman" w:hAnsi="Times New Roman" w:cs="Times New Roman"/>
          <w:b/>
          <w:color w:val="FF0000"/>
          <w:sz w:val="44"/>
          <w:szCs w:val="44"/>
        </w:rPr>
      </w:pPr>
    </w:p>
    <w:sectPr w:rsidR="008977B5" w:rsidRPr="00897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0506A"/>
    <w:multiLevelType w:val="hybridMultilevel"/>
    <w:tmpl w:val="0DA85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F54D2"/>
    <w:multiLevelType w:val="hybridMultilevel"/>
    <w:tmpl w:val="98768518"/>
    <w:lvl w:ilvl="0" w:tplc="4992B79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47"/>
    <w:rsid w:val="004B4EF0"/>
    <w:rsid w:val="005F4747"/>
    <w:rsid w:val="008977B5"/>
    <w:rsid w:val="008A0E3C"/>
    <w:rsid w:val="00B23BB4"/>
    <w:rsid w:val="00B739B7"/>
    <w:rsid w:val="00BE42A6"/>
    <w:rsid w:val="00C75580"/>
    <w:rsid w:val="00D5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73D5FE"/>
  <w15:chartTrackingRefBased/>
  <w15:docId w15:val="{BB95BF13-6CD9-4B4F-94F2-2924B0A8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739B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739B7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897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97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fpjp05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d05@petanqu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EDF10-37E2-4D18-AB5C-8F69E05F8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combe</dc:creator>
  <cp:keywords/>
  <dc:description/>
  <cp:lastModifiedBy>cyril combe</cp:lastModifiedBy>
  <cp:revision>2</cp:revision>
  <dcterms:created xsi:type="dcterms:W3CDTF">2019-03-21T09:17:00Z</dcterms:created>
  <dcterms:modified xsi:type="dcterms:W3CDTF">2019-03-21T09:17:00Z</dcterms:modified>
</cp:coreProperties>
</file>